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0D8F1" w14:textId="1E9E5B54" w:rsidR="00767A43" w:rsidRDefault="00767A43">
      <w:pPr>
        <w:rPr>
          <w:noProof/>
        </w:rPr>
      </w:pPr>
    </w:p>
    <w:p w14:paraId="316A54CC" w14:textId="77777777" w:rsidR="00767A43" w:rsidRDefault="00767A43">
      <w:pPr>
        <w:rPr>
          <w:rFonts w:hint="eastAsia"/>
          <w:noProof/>
        </w:rPr>
      </w:pPr>
    </w:p>
    <w:p w14:paraId="3639BFCA" w14:textId="77777777" w:rsidR="00767A43" w:rsidRDefault="00767A43" w:rsidP="00767A43">
      <w:pPr>
        <w:bidi/>
        <w:ind w:left="965" w:right="1276"/>
        <w:contextualSpacing/>
        <w:jc w:val="center"/>
        <w:rPr>
          <w:rFonts w:ascii="David" w:eastAsia="Times New Roman" w:hAnsi="David" w:cs="David"/>
          <w:b/>
          <w:bCs/>
          <w:spacing w:val="-10"/>
          <w:kern w:val="28"/>
          <w:sz w:val="36"/>
          <w:szCs w:val="36"/>
          <w:u w:val="single"/>
        </w:rPr>
      </w:pPr>
    </w:p>
    <w:p w14:paraId="3E983462" w14:textId="77777777" w:rsidR="00767A43" w:rsidRDefault="00767A43" w:rsidP="00767A43">
      <w:pPr>
        <w:bidi/>
        <w:ind w:left="965" w:right="1276"/>
        <w:contextualSpacing/>
        <w:jc w:val="center"/>
        <w:rPr>
          <w:rFonts w:ascii="David" w:eastAsia="Times New Roman" w:hAnsi="David" w:cs="David"/>
          <w:b/>
          <w:bCs/>
          <w:spacing w:val="-10"/>
          <w:kern w:val="28"/>
          <w:sz w:val="36"/>
          <w:szCs w:val="36"/>
          <w:u w:val="single"/>
          <w:rtl/>
          <w:lang w:bidi="he-IL"/>
        </w:rPr>
      </w:pPr>
    </w:p>
    <w:p w14:paraId="505D2405" w14:textId="77777777" w:rsidR="00767A43" w:rsidRDefault="00767A43" w:rsidP="00767A43">
      <w:pPr>
        <w:bidi/>
        <w:ind w:left="965" w:right="1276"/>
        <w:contextualSpacing/>
        <w:jc w:val="center"/>
        <w:rPr>
          <w:rFonts w:ascii="David" w:eastAsia="Times New Roman" w:hAnsi="David" w:cs="David"/>
          <w:b/>
          <w:bCs/>
          <w:spacing w:val="-10"/>
          <w:kern w:val="28"/>
          <w:sz w:val="36"/>
          <w:szCs w:val="36"/>
          <w:u w:val="single"/>
          <w:rtl/>
          <w:lang w:bidi="he-IL"/>
        </w:rPr>
      </w:pPr>
    </w:p>
    <w:p w14:paraId="06ABE7A4" w14:textId="4C400DC5" w:rsidR="00767A43" w:rsidRPr="00107D3E" w:rsidRDefault="00767A43" w:rsidP="00767A43">
      <w:pPr>
        <w:bidi/>
        <w:ind w:left="965" w:right="1276"/>
        <w:contextualSpacing/>
        <w:jc w:val="center"/>
        <w:rPr>
          <w:rFonts w:ascii="David" w:eastAsia="Times New Roman" w:hAnsi="David" w:cs="David"/>
          <w:b/>
          <w:bCs/>
          <w:spacing w:val="-10"/>
          <w:kern w:val="28"/>
          <w:sz w:val="36"/>
          <w:szCs w:val="36"/>
          <w:u w:val="single"/>
          <w:rtl/>
          <w:lang w:bidi="he-IL"/>
        </w:rPr>
      </w:pPr>
      <w:r>
        <w:rPr>
          <w:rFonts w:ascii="David" w:eastAsia="Times New Roman" w:hAnsi="David" w:cs="David" w:hint="cs"/>
          <w:b/>
          <w:bCs/>
          <w:spacing w:val="-10"/>
          <w:kern w:val="28"/>
          <w:sz w:val="36"/>
          <w:szCs w:val="36"/>
          <w:u w:val="single"/>
          <w:rtl/>
          <w:lang w:bidi="he-IL"/>
        </w:rPr>
        <w:t>טופס בקשה לקביעת זכאות לתווי מזון לפי סעיפים 2(א)(6) ו-3 לאמות מידה לחלוקת תלושי מזון בשנת 2023</w:t>
      </w:r>
    </w:p>
    <w:p w14:paraId="0BE21FB3" w14:textId="77777777" w:rsidR="00767A43" w:rsidRPr="00107D3E" w:rsidRDefault="00767A43" w:rsidP="00767A43">
      <w:pPr>
        <w:bidi/>
        <w:spacing w:before="240"/>
        <w:ind w:left="965" w:right="1276"/>
        <w:jc w:val="both"/>
        <w:rPr>
          <w:rFonts w:ascii="David" w:eastAsia="David" w:hAnsi="David" w:cs="David"/>
          <w:rtl/>
        </w:rPr>
      </w:pPr>
    </w:p>
    <w:p w14:paraId="3D4D1CDD" w14:textId="70C0B4AB" w:rsidR="00767A43" w:rsidRDefault="00767A43" w:rsidP="00767A43">
      <w:pPr>
        <w:ind w:left="965" w:right="1276"/>
        <w:jc w:val="right"/>
        <w:rPr>
          <w:rFonts w:ascii="David" w:hAnsi="David" w:cs="David"/>
          <w:noProof/>
          <w:lang w:bidi="he-IL"/>
        </w:rPr>
      </w:pPr>
    </w:p>
    <w:p w14:paraId="3F01C1E3" w14:textId="77777777" w:rsidR="00726260" w:rsidRDefault="00767A43" w:rsidP="00726260">
      <w:pPr>
        <w:pStyle w:val="ab"/>
        <w:widowControl/>
        <w:numPr>
          <w:ilvl w:val="0"/>
          <w:numId w:val="3"/>
        </w:numPr>
        <w:suppressAutoHyphens w:val="0"/>
        <w:bidi/>
        <w:spacing w:before="240" w:line="360" w:lineRule="auto"/>
        <w:ind w:left="1491" w:right="1418" w:hanging="357"/>
        <w:jc w:val="both"/>
        <w:outlineLvl w:val="1"/>
        <w:rPr>
          <w:rFonts w:ascii="David" w:eastAsia="David" w:hAnsi="David" w:cs="David"/>
          <w:kern w:val="32"/>
          <w:szCs w:val="24"/>
        </w:rPr>
      </w:pPr>
      <w:r w:rsidRPr="00726260">
        <w:rPr>
          <w:rFonts w:ascii="David" w:eastAsia="David" w:hAnsi="David" w:cs="David" w:hint="cs"/>
          <w:kern w:val="32"/>
          <w:szCs w:val="24"/>
          <w:rtl/>
          <w:lang w:bidi="he-IL"/>
        </w:rPr>
        <w:t>להלן טופס בקשה לקביעת זכאות לתווי מזון כפי שפורסם ע"י משרד הפנים.</w:t>
      </w:r>
    </w:p>
    <w:p w14:paraId="60177DDA" w14:textId="77777777" w:rsidR="008D6D7D" w:rsidRDefault="008D6D7D" w:rsidP="008D6D7D">
      <w:pPr>
        <w:pStyle w:val="ab"/>
        <w:widowControl/>
        <w:suppressAutoHyphens w:val="0"/>
        <w:bidi/>
        <w:spacing w:before="240" w:line="360" w:lineRule="auto"/>
        <w:ind w:left="1491" w:right="1418"/>
        <w:jc w:val="both"/>
        <w:outlineLvl w:val="1"/>
        <w:rPr>
          <w:rFonts w:ascii="David" w:eastAsia="David" w:hAnsi="David" w:cs="David"/>
          <w:kern w:val="32"/>
          <w:szCs w:val="24"/>
        </w:rPr>
      </w:pPr>
    </w:p>
    <w:p w14:paraId="6A9DCD4B" w14:textId="0917AF21" w:rsidR="00767A43" w:rsidRDefault="00767A43" w:rsidP="00726260">
      <w:pPr>
        <w:pStyle w:val="ab"/>
        <w:widowControl/>
        <w:numPr>
          <w:ilvl w:val="0"/>
          <w:numId w:val="3"/>
        </w:numPr>
        <w:suppressAutoHyphens w:val="0"/>
        <w:bidi/>
        <w:spacing w:before="240" w:line="360" w:lineRule="auto"/>
        <w:ind w:left="1491" w:right="1418" w:hanging="357"/>
        <w:jc w:val="both"/>
        <w:outlineLvl w:val="1"/>
        <w:rPr>
          <w:rFonts w:ascii="David" w:eastAsia="David" w:hAnsi="David" w:cs="David"/>
          <w:kern w:val="32"/>
          <w:szCs w:val="24"/>
        </w:rPr>
      </w:pPr>
      <w:r w:rsidRPr="00726260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בהתאם לטופס </w:t>
      </w:r>
      <w:proofErr w:type="spellStart"/>
      <w:r w:rsidRPr="00726260">
        <w:rPr>
          <w:rFonts w:ascii="David" w:eastAsia="David" w:hAnsi="David" w:cs="David" w:hint="cs"/>
          <w:kern w:val="32"/>
          <w:szCs w:val="24"/>
          <w:rtl/>
          <w:lang w:bidi="he-IL"/>
        </w:rPr>
        <w:t>המצ"ב</w:t>
      </w:r>
      <w:proofErr w:type="spellEnd"/>
      <w:r w:rsidRPr="00726260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 יש למלא את כל הפרטים ולצרף </w:t>
      </w:r>
      <w:r w:rsidRPr="00726260">
        <w:rPr>
          <w:rFonts w:ascii="David" w:eastAsia="David" w:hAnsi="David" w:cs="David" w:hint="cs"/>
          <w:b/>
          <w:bCs/>
          <w:kern w:val="32"/>
          <w:szCs w:val="24"/>
          <w:u w:val="single"/>
          <w:rtl/>
          <w:lang w:bidi="he-IL"/>
        </w:rPr>
        <w:t>תלושי שכר</w:t>
      </w:r>
      <w:r w:rsidRPr="00726260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 לתקופה הרלוונטית </w:t>
      </w:r>
      <w:r w:rsidR="00BD1C8A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של המבקש ושל אלה המתגוררים </w:t>
      </w:r>
      <w:r w:rsidR="00CE0100">
        <w:rPr>
          <w:rFonts w:ascii="David" w:eastAsia="David" w:hAnsi="David" w:cs="David" w:hint="cs"/>
          <w:kern w:val="32"/>
          <w:szCs w:val="24"/>
          <w:rtl/>
          <w:lang w:bidi="he-IL"/>
        </w:rPr>
        <w:t>עם המבקש</w:t>
      </w:r>
      <w:r w:rsidR="009D54EB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 כמפורט בטופס </w:t>
      </w:r>
      <w:proofErr w:type="spellStart"/>
      <w:r w:rsidR="009D54EB">
        <w:rPr>
          <w:rFonts w:ascii="David" w:eastAsia="David" w:hAnsi="David" w:cs="David" w:hint="cs"/>
          <w:kern w:val="32"/>
          <w:szCs w:val="24"/>
          <w:rtl/>
          <w:lang w:bidi="he-IL"/>
        </w:rPr>
        <w:t>המצ"ב</w:t>
      </w:r>
      <w:proofErr w:type="spellEnd"/>
      <w:r w:rsidR="00CE0100">
        <w:rPr>
          <w:rFonts w:ascii="David" w:eastAsia="David" w:hAnsi="David" w:cs="David" w:hint="cs"/>
          <w:kern w:val="32"/>
          <w:szCs w:val="24"/>
          <w:rtl/>
          <w:lang w:bidi="he-IL"/>
        </w:rPr>
        <w:t>.</w:t>
      </w:r>
      <w:r w:rsidRPr="00726260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 </w:t>
      </w:r>
      <w:r w:rsidR="00726260" w:rsidRPr="00726260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תלושי שכר לחודש אוקטובר, נובמבר, דצמבר לשנת 2022 או תלושי שכר לכל שנת 2022 </w:t>
      </w:r>
      <w:r w:rsidR="009D54EB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ו/או טופס 106 </w:t>
      </w:r>
      <w:r w:rsidR="00726260" w:rsidRPr="00726260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למבקש כי הכנסתו תחושב לפי ממוצע של ינואר עד דצמבר. </w:t>
      </w:r>
    </w:p>
    <w:p w14:paraId="02038F9D" w14:textId="77777777" w:rsidR="00726260" w:rsidRPr="00726260" w:rsidRDefault="00726260" w:rsidP="00726260">
      <w:pPr>
        <w:pStyle w:val="ab"/>
        <w:rPr>
          <w:rFonts w:ascii="David" w:eastAsia="David" w:hAnsi="David" w:cs="David"/>
          <w:kern w:val="32"/>
          <w:szCs w:val="24"/>
          <w:rtl/>
          <w:lang w:bidi="he-IL"/>
        </w:rPr>
      </w:pPr>
    </w:p>
    <w:p w14:paraId="4C2F2003" w14:textId="516F91C5" w:rsidR="00767A43" w:rsidRDefault="00726260" w:rsidP="00726260">
      <w:pPr>
        <w:pStyle w:val="ab"/>
        <w:widowControl/>
        <w:numPr>
          <w:ilvl w:val="0"/>
          <w:numId w:val="3"/>
        </w:numPr>
        <w:suppressAutoHyphens w:val="0"/>
        <w:bidi/>
        <w:spacing w:before="240" w:line="360" w:lineRule="auto"/>
        <w:ind w:left="1491" w:right="1418" w:hanging="357"/>
        <w:jc w:val="both"/>
        <w:outlineLvl w:val="1"/>
        <w:rPr>
          <w:rFonts w:ascii="David" w:eastAsia="David" w:hAnsi="David" w:cs="David"/>
          <w:kern w:val="32"/>
          <w:szCs w:val="24"/>
        </w:rPr>
      </w:pPr>
      <w:r w:rsidRPr="00726260">
        <w:rPr>
          <w:rFonts w:ascii="David" w:eastAsia="David" w:hAnsi="David" w:cs="David" w:hint="cs"/>
          <w:b/>
          <w:bCs/>
          <w:kern w:val="32"/>
          <w:szCs w:val="24"/>
          <w:u w:val="single"/>
          <w:rtl/>
          <w:lang w:bidi="he-IL"/>
        </w:rPr>
        <w:t>תדפיסי בנק</w:t>
      </w:r>
      <w:r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 לתקופה הרלוונטית לחודש אוקטובר, נובמבר, דצמבר 2022</w:t>
      </w:r>
      <w:r>
        <w:rPr>
          <w:rFonts w:ascii="David" w:eastAsia="David" w:hAnsi="David" w:cs="David"/>
          <w:kern w:val="32"/>
          <w:szCs w:val="24"/>
        </w:rPr>
        <w:t xml:space="preserve"> </w:t>
      </w:r>
      <w:r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 או לכל שנת 2022 למבקש לחשב ממוצע הכנסות לכל שנת 2022.</w:t>
      </w:r>
      <w:r w:rsidR="005C7A22">
        <w:rPr>
          <w:rFonts w:ascii="David" w:eastAsia="David" w:hAnsi="David" w:cs="David"/>
          <w:kern w:val="32"/>
          <w:szCs w:val="24"/>
        </w:rPr>
        <w:t xml:space="preserve"> </w:t>
      </w:r>
      <w:r w:rsidR="005C7A22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 כן יש לצרף ספח תעודת זהות בדבר פירוט הנפשות המתגוררות בנכס.</w:t>
      </w:r>
    </w:p>
    <w:p w14:paraId="4DD827A1" w14:textId="77777777" w:rsidR="00BD1C8A" w:rsidRDefault="00BD1C8A" w:rsidP="00BD1C8A">
      <w:pPr>
        <w:pStyle w:val="ab"/>
        <w:widowControl/>
        <w:suppressAutoHyphens w:val="0"/>
        <w:bidi/>
        <w:spacing w:before="240" w:line="360" w:lineRule="auto"/>
        <w:ind w:left="1491" w:right="1418"/>
        <w:jc w:val="both"/>
        <w:outlineLvl w:val="1"/>
        <w:rPr>
          <w:rFonts w:ascii="David" w:eastAsia="David" w:hAnsi="David" w:cs="David"/>
          <w:kern w:val="32"/>
          <w:szCs w:val="24"/>
        </w:rPr>
      </w:pPr>
    </w:p>
    <w:p w14:paraId="69BD067D" w14:textId="0EB77905" w:rsidR="00726260" w:rsidRDefault="00726260" w:rsidP="00726260">
      <w:pPr>
        <w:pStyle w:val="ab"/>
        <w:widowControl/>
        <w:numPr>
          <w:ilvl w:val="0"/>
          <w:numId w:val="3"/>
        </w:numPr>
        <w:suppressAutoHyphens w:val="0"/>
        <w:bidi/>
        <w:spacing w:before="240" w:line="360" w:lineRule="auto"/>
        <w:ind w:left="1491" w:right="1418" w:hanging="357"/>
        <w:jc w:val="both"/>
        <w:outlineLvl w:val="1"/>
        <w:rPr>
          <w:rFonts w:ascii="David" w:eastAsia="David" w:hAnsi="David" w:cs="David"/>
          <w:kern w:val="32"/>
          <w:szCs w:val="24"/>
        </w:rPr>
      </w:pPr>
      <w:r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אסמכתאות ו/או אישורים לגבי כל מקור הכנסה </w:t>
      </w:r>
      <w:r w:rsidR="008D6D7D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של התא המשפחתי כגון: אישור קבלת דמי אבטלה, הבטחת הכנסה, קצבאות מביטוח לאומי, פנסיה </w:t>
      </w:r>
      <w:proofErr w:type="spellStart"/>
      <w:r w:rsidR="008D6D7D">
        <w:rPr>
          <w:rFonts w:ascii="David" w:eastAsia="David" w:hAnsi="David" w:cs="David" w:hint="cs"/>
          <w:kern w:val="32"/>
          <w:szCs w:val="24"/>
          <w:rtl/>
          <w:lang w:bidi="he-IL"/>
        </w:rPr>
        <w:t>וכו</w:t>
      </w:r>
      <w:proofErr w:type="spellEnd"/>
      <w:r w:rsidR="008D6D7D">
        <w:rPr>
          <w:rFonts w:ascii="David" w:eastAsia="David" w:hAnsi="David" w:cs="David" w:hint="cs"/>
          <w:kern w:val="32"/>
          <w:szCs w:val="24"/>
          <w:rtl/>
          <w:lang w:bidi="he-IL"/>
        </w:rPr>
        <w:t>'. תושב שאינו עובד או שהפסיק לעבוד יצרף אישור מביטוח לאומי</w:t>
      </w:r>
      <w:r w:rsidR="00BD1C8A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 כי אינו עובד ו/או</w:t>
      </w:r>
      <w:r w:rsidR="008D6D7D">
        <w:rPr>
          <w:rFonts w:ascii="David" w:eastAsia="David" w:hAnsi="David" w:cs="David" w:hint="cs"/>
          <w:kern w:val="32"/>
          <w:szCs w:val="24"/>
          <w:rtl/>
          <w:lang w:bidi="he-IL"/>
        </w:rPr>
        <w:t xml:space="preserve"> </w:t>
      </w:r>
      <w:r w:rsidR="00BD1C8A">
        <w:rPr>
          <w:rFonts w:ascii="David" w:eastAsia="David" w:hAnsi="David" w:cs="David" w:hint="cs"/>
          <w:kern w:val="32"/>
          <w:szCs w:val="24"/>
          <w:rtl/>
          <w:lang w:bidi="he-IL"/>
        </w:rPr>
        <w:t>אישור מביטוח לאומי בדבר תקופות עיסוק.</w:t>
      </w:r>
    </w:p>
    <w:p w14:paraId="00658A90" w14:textId="77777777" w:rsidR="00BD1C8A" w:rsidRDefault="00BD1C8A" w:rsidP="00BD1C8A">
      <w:pPr>
        <w:pStyle w:val="ab"/>
        <w:widowControl/>
        <w:suppressAutoHyphens w:val="0"/>
        <w:bidi/>
        <w:spacing w:before="240" w:line="360" w:lineRule="auto"/>
        <w:ind w:left="1491" w:right="1418"/>
        <w:jc w:val="both"/>
        <w:outlineLvl w:val="1"/>
        <w:rPr>
          <w:rFonts w:ascii="David" w:eastAsia="David" w:hAnsi="David" w:cs="David"/>
          <w:kern w:val="32"/>
          <w:szCs w:val="24"/>
          <w:rtl/>
          <w:lang w:bidi="he-IL"/>
        </w:rPr>
      </w:pPr>
    </w:p>
    <w:p w14:paraId="4A009957" w14:textId="198E5708" w:rsidR="00BD1C8A" w:rsidRDefault="00BD1C8A" w:rsidP="00BD1C8A">
      <w:pPr>
        <w:pStyle w:val="ab"/>
        <w:widowControl/>
        <w:suppressAutoHyphens w:val="0"/>
        <w:bidi/>
        <w:spacing w:before="240" w:line="360" w:lineRule="auto"/>
        <w:ind w:left="1491" w:right="1418"/>
        <w:jc w:val="both"/>
        <w:outlineLvl w:val="1"/>
        <w:rPr>
          <w:rFonts w:ascii="David" w:eastAsia="David" w:hAnsi="David" w:cs="David"/>
          <w:b/>
          <w:bCs/>
          <w:kern w:val="32"/>
          <w:sz w:val="28"/>
          <w:szCs w:val="28"/>
          <w:rtl/>
          <w:lang w:bidi="he-IL"/>
        </w:rPr>
      </w:pPr>
      <w:r w:rsidRPr="00BD1C8A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>ויודגש, כי יש למלא את כל הפרטים בטופס ולחתום על טופס הבקשה, לרבות ציון התאריך. בקשה שלא יצורפו לה כל המסמכים הרלוונטיים ו/או</w:t>
      </w:r>
      <w:r w:rsidR="00CE0100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 xml:space="preserve"> לא ימולאו </w:t>
      </w:r>
      <w:r w:rsidRPr="00BD1C8A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>כל הפרטים</w:t>
      </w:r>
      <w:r w:rsidR="00CE0100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 xml:space="preserve"> כמפורט בטופס </w:t>
      </w:r>
      <w:proofErr w:type="spellStart"/>
      <w:r w:rsidR="00CE0100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>המצ</w:t>
      </w:r>
      <w:r w:rsidR="00F663EB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>"</w:t>
      </w:r>
      <w:r w:rsidR="00CE0100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>ב</w:t>
      </w:r>
      <w:proofErr w:type="spellEnd"/>
      <w:r w:rsidRPr="00BD1C8A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 xml:space="preserve"> לא תטופל. </w:t>
      </w:r>
    </w:p>
    <w:p w14:paraId="26D58874" w14:textId="16798C28" w:rsidR="00E8646B" w:rsidRPr="00BD1C8A" w:rsidRDefault="00E8646B" w:rsidP="00E8646B">
      <w:pPr>
        <w:pStyle w:val="ab"/>
        <w:widowControl/>
        <w:suppressAutoHyphens w:val="0"/>
        <w:bidi/>
        <w:spacing w:before="240" w:line="360" w:lineRule="auto"/>
        <w:ind w:left="1491" w:right="1418"/>
        <w:jc w:val="both"/>
        <w:outlineLvl w:val="1"/>
        <w:rPr>
          <w:rFonts w:ascii="David" w:eastAsia="David" w:hAnsi="David" w:cs="David"/>
          <w:b/>
          <w:bCs/>
          <w:kern w:val="32"/>
          <w:sz w:val="28"/>
          <w:szCs w:val="28"/>
          <w:rtl/>
          <w:lang w:bidi="he-IL"/>
        </w:rPr>
      </w:pPr>
      <w:r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>בהתאם ל</w:t>
      </w:r>
      <w:r w:rsidR="009F59CF" w:rsidRPr="009F59CF">
        <w:rPr>
          <w:rFonts w:ascii="David" w:eastAsia="David" w:hAnsi="David" w:cs="David" w:hint="cs"/>
          <w:b/>
          <w:bCs/>
          <w:kern w:val="32"/>
          <w:sz w:val="28"/>
          <w:szCs w:val="28"/>
          <w:u w:val="single"/>
          <w:rtl/>
          <w:lang w:bidi="he-IL"/>
        </w:rPr>
        <w:t xml:space="preserve">תיקון </w:t>
      </w:r>
      <w:r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 xml:space="preserve">סעיף 7(ג) לאמות המידה תושב רשאי להגיש בקשה זו עד ליום </w:t>
      </w:r>
      <w:r w:rsidR="009F59CF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>31</w:t>
      </w:r>
      <w:r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>/</w:t>
      </w:r>
      <w:r w:rsidR="009F59CF"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>12</w:t>
      </w:r>
      <w:r>
        <w:rPr>
          <w:rFonts w:ascii="David" w:eastAsia="David" w:hAnsi="David" w:cs="David" w:hint="cs"/>
          <w:b/>
          <w:bCs/>
          <w:kern w:val="32"/>
          <w:sz w:val="28"/>
          <w:szCs w:val="28"/>
          <w:rtl/>
          <w:lang w:bidi="he-IL"/>
        </w:rPr>
        <w:t xml:space="preserve">/23. בקשות לאחר מועד זה לא תטופלנה. </w:t>
      </w:r>
    </w:p>
    <w:p w14:paraId="61B66B74" w14:textId="42B31145" w:rsidR="00767A43" w:rsidRDefault="00E8646B" w:rsidP="00767A43">
      <w:pPr>
        <w:pStyle w:val="1"/>
        <w:jc w:val="right"/>
        <w:rPr>
          <w:noProof/>
          <w:lang w:bidi="he-IL"/>
        </w:rPr>
      </w:pPr>
      <w:r>
        <w:rPr>
          <w:noProof/>
          <w:lang w:bidi="he-IL"/>
        </w:rPr>
        <w:tab/>
      </w:r>
      <w:r>
        <w:rPr>
          <w:noProof/>
          <w:lang w:bidi="he-IL"/>
        </w:rPr>
        <w:tab/>
      </w:r>
    </w:p>
    <w:p w14:paraId="12790879" w14:textId="77777777" w:rsidR="00767A43" w:rsidRDefault="00767A43" w:rsidP="00767A43">
      <w:pPr>
        <w:ind w:left="965" w:right="1276"/>
        <w:jc w:val="right"/>
        <w:rPr>
          <w:rFonts w:ascii="David" w:hAnsi="David" w:cs="David"/>
          <w:noProof/>
          <w:lang w:bidi="he-IL"/>
        </w:rPr>
      </w:pPr>
    </w:p>
    <w:p w14:paraId="5CEF5C38" w14:textId="77777777" w:rsidR="00767A43" w:rsidRDefault="00767A43" w:rsidP="00767A43">
      <w:pPr>
        <w:ind w:left="965" w:right="1276"/>
        <w:jc w:val="right"/>
        <w:rPr>
          <w:rFonts w:ascii="David" w:hAnsi="David" w:cs="David"/>
          <w:noProof/>
          <w:lang w:bidi="he-IL"/>
        </w:rPr>
      </w:pPr>
    </w:p>
    <w:p w14:paraId="2D56B347" w14:textId="77777777" w:rsidR="00767A43" w:rsidRDefault="00767A43" w:rsidP="00767A43">
      <w:pPr>
        <w:ind w:left="965" w:right="1276"/>
        <w:jc w:val="right"/>
        <w:rPr>
          <w:rFonts w:ascii="David" w:hAnsi="David" w:cs="David"/>
          <w:noProof/>
        </w:rPr>
      </w:pPr>
    </w:p>
    <w:p w14:paraId="15C8BFCC" w14:textId="13855BC2" w:rsidR="00767A43" w:rsidRPr="00767A43" w:rsidRDefault="00767A43" w:rsidP="00767A43">
      <w:pPr>
        <w:jc w:val="right"/>
        <w:rPr>
          <w:rFonts w:ascii="David" w:hAnsi="David" w:cs="David"/>
          <w:noProof/>
          <w:rtl/>
          <w:lang w:bidi="he-IL"/>
        </w:rPr>
      </w:pPr>
    </w:p>
    <w:p w14:paraId="381F11C0" w14:textId="7CCF71C9" w:rsidR="003B02E5" w:rsidRDefault="00F107ED">
      <w:pPr>
        <w:rPr>
          <w:rFonts w:hint="eastAsia"/>
        </w:rPr>
        <w:sectPr w:rsidR="003B02E5">
          <w:headerReference w:type="default" r:id="rId7"/>
          <w:pgSz w:w="11880" w:h="1666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w:drawing>
          <wp:anchor distT="0" distB="0" distL="114935" distR="114935" simplePos="0" relativeHeight="9" behindDoc="1" locked="0" layoutInCell="0" allowOverlap="1" wp14:anchorId="61AD440D" wp14:editId="4F18A0B5">
            <wp:simplePos x="0" y="0"/>
            <wp:positionH relativeFrom="page">
              <wp:posOffset>-135172</wp:posOffset>
            </wp:positionH>
            <wp:positionV relativeFrom="page">
              <wp:posOffset>7951</wp:posOffset>
            </wp:positionV>
            <wp:extent cx="7678972" cy="10574020"/>
            <wp:effectExtent l="0" t="0" r="0" b="0"/>
            <wp:wrapSquare wrapText="bothSides"/>
            <wp:docPr id="8" name="Shap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e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972" cy="1057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F8C5FF" w14:textId="77777777" w:rsidR="003B02E5" w:rsidRDefault="00F107ED">
      <w:pPr>
        <w:rPr>
          <w:rFonts w:hint="eastAsia"/>
        </w:rPr>
        <w:sectPr w:rsidR="003B02E5">
          <w:pgSz w:w="11840" w:h="1666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w:drawing>
          <wp:anchor distT="0" distB="0" distL="114935" distR="114935" simplePos="0" relativeHeight="10" behindDoc="1" locked="0" layoutInCell="0" allowOverlap="1" wp14:anchorId="7EDA0E80" wp14:editId="0E6B4109">
            <wp:simplePos x="0" y="0"/>
            <wp:positionH relativeFrom="page">
              <wp:posOffset>0</wp:posOffset>
            </wp:positionH>
            <wp:positionV relativeFrom="page">
              <wp:posOffset>5080</wp:posOffset>
            </wp:positionV>
            <wp:extent cx="7517765" cy="10574020"/>
            <wp:effectExtent l="0" t="0" r="0" b="0"/>
            <wp:wrapSquare wrapText="bothSides"/>
            <wp:docPr id="9" name="Shap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057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099E8" w14:textId="77777777" w:rsidR="003B02E5" w:rsidRDefault="00F107ED">
      <w:pPr>
        <w:rPr>
          <w:rFonts w:hint="eastAsia"/>
        </w:rPr>
      </w:pPr>
      <w:r>
        <w:rPr>
          <w:noProof/>
        </w:rPr>
        <w:lastRenderedPageBreak/>
        <w:drawing>
          <wp:anchor distT="0" distB="0" distL="114935" distR="114935" simplePos="0" relativeHeight="11" behindDoc="1" locked="0" layoutInCell="0" allowOverlap="1" wp14:anchorId="43AAA58D" wp14:editId="049DDD4E">
            <wp:simplePos x="0" y="0"/>
            <wp:positionH relativeFrom="page">
              <wp:posOffset>0</wp:posOffset>
            </wp:positionH>
            <wp:positionV relativeFrom="page">
              <wp:posOffset>5080</wp:posOffset>
            </wp:positionV>
            <wp:extent cx="7581265" cy="10586720"/>
            <wp:effectExtent l="0" t="0" r="0" b="0"/>
            <wp:wrapSquare wrapText="bothSides"/>
            <wp:docPr id="10" name="Sha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pe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58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02E5">
      <w:pgSz w:w="11940" w:h="1668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4849" w14:textId="77777777" w:rsidR="00767A43" w:rsidRDefault="00767A43" w:rsidP="00767A43">
      <w:pPr>
        <w:rPr>
          <w:rFonts w:hint="eastAsia"/>
        </w:rPr>
      </w:pPr>
      <w:r>
        <w:separator/>
      </w:r>
    </w:p>
  </w:endnote>
  <w:endnote w:type="continuationSeparator" w:id="0">
    <w:p w14:paraId="1D7F91AF" w14:textId="77777777" w:rsidR="00767A43" w:rsidRDefault="00767A43" w:rsidP="00767A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E894" w14:textId="77777777" w:rsidR="00767A43" w:rsidRDefault="00767A43" w:rsidP="00767A43">
      <w:pPr>
        <w:rPr>
          <w:rFonts w:hint="eastAsia"/>
        </w:rPr>
      </w:pPr>
      <w:r>
        <w:separator/>
      </w:r>
    </w:p>
  </w:footnote>
  <w:footnote w:type="continuationSeparator" w:id="0">
    <w:p w14:paraId="52733864" w14:textId="77777777" w:rsidR="00767A43" w:rsidRDefault="00767A43" w:rsidP="00767A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CF41" w14:textId="5CC5E6CC" w:rsidR="00767A43" w:rsidRDefault="00767A43">
    <w:pPr>
      <w:pStyle w:val="a7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1D3925" wp14:editId="6A9994E2">
          <wp:simplePos x="0" y="0"/>
          <wp:positionH relativeFrom="page">
            <wp:posOffset>-63500</wp:posOffset>
          </wp:positionH>
          <wp:positionV relativeFrom="paragraph">
            <wp:posOffset>-190639</wp:posOffset>
          </wp:positionV>
          <wp:extent cx="7649154" cy="10688955"/>
          <wp:effectExtent l="0" t="0" r="9525" b="0"/>
          <wp:wrapNone/>
          <wp:docPr id="1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154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1BC"/>
    <w:multiLevelType w:val="multilevel"/>
    <w:tmpl w:val="B73285B8"/>
    <w:styleLink w:val="a"/>
    <w:lvl w:ilvl="0">
      <w:start w:val="1"/>
      <w:numFmt w:val="decimal"/>
      <w:lvlText w:val="%1."/>
      <w:lvlJc w:val="left"/>
      <w:pPr>
        <w:ind w:left="567" w:hanging="567"/>
      </w:pPr>
      <w:rPr>
        <w:rFonts w:ascii="David" w:eastAsia="David" w:hAnsi="David" w:cs="David" w:hint="default"/>
        <w:sz w:val="24"/>
        <w:szCs w:val="24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1"/>
      <w:lvlText w:val="%1.%2. %3"/>
      <w:lvlJc w:val="left"/>
      <w:pPr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ind w:left="2495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062" w:hanging="567"/>
      </w:pPr>
      <w:rPr>
        <w:rFonts w:hint="default"/>
      </w:rPr>
    </w:lvl>
    <w:lvl w:ilvl="5">
      <w:start w:val="1"/>
      <w:numFmt w:val="hebrew2"/>
      <w:lvlText w:val="(%6)"/>
      <w:lvlJc w:val="left"/>
      <w:pPr>
        <w:ind w:left="3629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196" w:hanging="567"/>
      </w:pPr>
      <w:rPr>
        <w:rFonts w:hint="default"/>
      </w:rPr>
    </w:lvl>
    <w:lvl w:ilvl="7">
      <w:start w:val="1"/>
      <w:numFmt w:val="hebrew2"/>
      <w:lvlText w:val="(%8)"/>
      <w:lvlJc w:val="left"/>
      <w:pPr>
        <w:ind w:left="4763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330" w:hanging="567"/>
      </w:pPr>
      <w:rPr>
        <w:rFonts w:hint="default"/>
      </w:rPr>
    </w:lvl>
  </w:abstractNum>
  <w:abstractNum w:abstractNumId="1" w15:restartNumberingAfterBreak="0">
    <w:nsid w:val="743F74AE"/>
    <w:multiLevelType w:val="hybridMultilevel"/>
    <w:tmpl w:val="35F0919E"/>
    <w:lvl w:ilvl="0" w:tplc="3822E6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54878472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David" w:eastAsia="David" w:hAnsi="David" w:cs="David" w:hint="default"/>
          <w:b w:val="0"/>
          <w:bCs w:val="0"/>
          <w:sz w:val="24"/>
          <w:szCs w:val="24"/>
        </w:rPr>
      </w:lvl>
    </w:lvlOverride>
  </w:num>
  <w:num w:numId="2" w16cid:durableId="1191843423">
    <w:abstractNumId w:val="0"/>
  </w:num>
  <w:num w:numId="3" w16cid:durableId="2768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E5"/>
    <w:rsid w:val="003B02E5"/>
    <w:rsid w:val="005C7A22"/>
    <w:rsid w:val="00726260"/>
    <w:rsid w:val="00767A43"/>
    <w:rsid w:val="008D6D7D"/>
    <w:rsid w:val="009D54EB"/>
    <w:rsid w:val="009F59CF"/>
    <w:rsid w:val="00BD1C8A"/>
    <w:rsid w:val="00CE0100"/>
    <w:rsid w:val="00E8646B"/>
    <w:rsid w:val="00F107ED"/>
    <w:rsid w:val="00F47B79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38FA"/>
  <w15:docId w15:val="{812C8290-8D55-48E1-868C-70150A0D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ascii="Liberation Serif;Times New Roma" w:hAnsi="Liberation Serif;Times New Roma"/>
      <w:kern w:val="2"/>
    </w:rPr>
  </w:style>
  <w:style w:type="paragraph" w:styleId="1">
    <w:name w:val="heading 1"/>
    <w:basedOn w:val="a0"/>
    <w:next w:val="a0"/>
    <w:link w:val="10"/>
    <w:uiPriority w:val="9"/>
    <w:qFormat/>
    <w:rsid w:val="00767A4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0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0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numbering" w:customStyle="1" w:styleId="a">
    <w:name w:val="רמי"/>
    <w:uiPriority w:val="99"/>
    <w:rsid w:val="00767A43"/>
    <w:pPr>
      <w:numPr>
        <w:numId w:val="2"/>
      </w:numPr>
    </w:pPr>
  </w:style>
  <w:style w:type="paragraph" w:styleId="a7">
    <w:name w:val="header"/>
    <w:basedOn w:val="a0"/>
    <w:link w:val="a8"/>
    <w:uiPriority w:val="99"/>
    <w:unhideWhenUsed/>
    <w:rsid w:val="00767A43"/>
    <w:pPr>
      <w:tabs>
        <w:tab w:val="center" w:pos="4153"/>
        <w:tab w:val="right" w:pos="8306"/>
      </w:tabs>
    </w:pPr>
    <w:rPr>
      <w:szCs w:val="21"/>
    </w:rPr>
  </w:style>
  <w:style w:type="character" w:customStyle="1" w:styleId="a8">
    <w:name w:val="כותרת עליונה תו"/>
    <w:basedOn w:val="a1"/>
    <w:link w:val="a7"/>
    <w:uiPriority w:val="99"/>
    <w:rsid w:val="00767A43"/>
    <w:rPr>
      <w:rFonts w:ascii="Liberation Serif;Times New Roma" w:hAnsi="Liberation Serif;Times New Roma"/>
      <w:kern w:val="2"/>
      <w:szCs w:val="21"/>
    </w:rPr>
  </w:style>
  <w:style w:type="paragraph" w:styleId="a9">
    <w:name w:val="footer"/>
    <w:basedOn w:val="a0"/>
    <w:link w:val="aa"/>
    <w:uiPriority w:val="99"/>
    <w:unhideWhenUsed/>
    <w:rsid w:val="00767A43"/>
    <w:pPr>
      <w:tabs>
        <w:tab w:val="center" w:pos="4153"/>
        <w:tab w:val="right" w:pos="8306"/>
      </w:tabs>
    </w:pPr>
    <w:rPr>
      <w:szCs w:val="21"/>
    </w:rPr>
  </w:style>
  <w:style w:type="character" w:customStyle="1" w:styleId="aa">
    <w:name w:val="כותרת תחתונה תו"/>
    <w:basedOn w:val="a1"/>
    <w:link w:val="a9"/>
    <w:uiPriority w:val="99"/>
    <w:rsid w:val="00767A43"/>
    <w:rPr>
      <w:rFonts w:ascii="Liberation Serif;Times New Roma" w:hAnsi="Liberation Serif;Times New Roma"/>
      <w:kern w:val="2"/>
      <w:szCs w:val="21"/>
    </w:rPr>
  </w:style>
  <w:style w:type="character" w:customStyle="1" w:styleId="10">
    <w:name w:val="כותרת 1 תו"/>
    <w:basedOn w:val="a1"/>
    <w:link w:val="1"/>
    <w:uiPriority w:val="9"/>
    <w:rsid w:val="00767A43"/>
    <w:rPr>
      <w:rFonts w:asciiTheme="majorHAnsi" w:eastAsiaTheme="majorEastAsia" w:hAnsiTheme="majorHAnsi"/>
      <w:color w:val="2F5496" w:themeColor="accent1" w:themeShade="BF"/>
      <w:kern w:val="2"/>
      <w:sz w:val="32"/>
      <w:szCs w:val="29"/>
    </w:rPr>
  </w:style>
  <w:style w:type="paragraph" w:styleId="ab">
    <w:name w:val="List Paragraph"/>
    <w:basedOn w:val="a0"/>
    <w:uiPriority w:val="34"/>
    <w:qFormat/>
    <w:rsid w:val="00767A4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 ביטון</dc:creator>
  <dc:description/>
  <cp:lastModifiedBy>נופר אבדר</cp:lastModifiedBy>
  <cp:revision>2</cp:revision>
  <dcterms:created xsi:type="dcterms:W3CDTF">2023-10-25T12:54:00Z</dcterms:created>
  <dcterms:modified xsi:type="dcterms:W3CDTF">2023-10-25T12:54:00Z</dcterms:modified>
  <dc:language>en-US</dc:language>
</cp:coreProperties>
</file>